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FA3ED" w14:textId="77777777" w:rsidR="00D81700" w:rsidRDefault="00D81700">
      <w:pPr>
        <w:widowControl w:val="0"/>
        <w:pBdr>
          <w:top w:val="nil"/>
          <w:left w:val="nil"/>
          <w:bottom w:val="nil"/>
          <w:right w:val="nil"/>
          <w:between w:val="nil"/>
        </w:pBdr>
        <w:spacing w:after="0" w:line="276" w:lineRule="auto"/>
      </w:pPr>
    </w:p>
    <w:p w14:paraId="63409097" w14:textId="77777777" w:rsidR="00D81700" w:rsidRDefault="00D81700">
      <w:bookmarkStart w:id="0" w:name="_heading=h.c0rm7wtgyeyf" w:colFirst="0" w:colLast="0"/>
      <w:bookmarkEnd w:id="0"/>
    </w:p>
    <w:p w14:paraId="3EF7D45C" w14:textId="77777777" w:rsidR="00D81700" w:rsidRDefault="00000000">
      <w:pPr>
        <w:rPr>
          <w:b/>
        </w:rPr>
      </w:pPr>
      <w:r>
        <w:rPr>
          <w:noProof/>
        </w:rPr>
        <mc:AlternateContent>
          <mc:Choice Requires="wpg">
            <w:drawing>
              <wp:anchor distT="0" distB="0" distL="114300" distR="114300" simplePos="0" relativeHeight="251658240" behindDoc="0" locked="0" layoutInCell="1" hidden="0" allowOverlap="1" wp14:anchorId="6AF12ABB" wp14:editId="41013986">
                <wp:simplePos x="0" y="0"/>
                <wp:positionH relativeFrom="column">
                  <wp:posOffset>2</wp:posOffset>
                </wp:positionH>
                <wp:positionV relativeFrom="paragraph">
                  <wp:posOffset>9525</wp:posOffset>
                </wp:positionV>
                <wp:extent cx="6238875" cy="1562100"/>
                <wp:effectExtent l="0" t="0" r="0" b="0"/>
                <wp:wrapNone/>
                <wp:docPr id="35" name="Grupo 35"/>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838642622" name="Grupo 1838642622"/>
                        <wpg:cNvGrpSpPr/>
                        <wpg:grpSpPr>
                          <a:xfrm>
                            <a:off x="2226563" y="2998950"/>
                            <a:ext cx="6238875" cy="1562100"/>
                            <a:chOff x="2226550" y="2998950"/>
                            <a:chExt cx="6238900" cy="1562100"/>
                          </a:xfrm>
                        </wpg:grpSpPr>
                        <wps:wsp>
                          <wps:cNvPr id="1068539705" name="Rectángulo 1068539705"/>
                          <wps:cNvSpPr/>
                          <wps:spPr>
                            <a:xfrm>
                              <a:off x="2226550" y="2998950"/>
                              <a:ext cx="6238900" cy="1562100"/>
                            </a:xfrm>
                            <a:prstGeom prst="rect">
                              <a:avLst/>
                            </a:prstGeom>
                            <a:noFill/>
                            <a:ln>
                              <a:noFill/>
                            </a:ln>
                          </wps:spPr>
                          <wps:txbx>
                            <w:txbxContent>
                              <w:p w14:paraId="68D2EDA7" w14:textId="77777777" w:rsidR="00D81700" w:rsidRDefault="00D81700">
                                <w:pPr>
                                  <w:spacing w:after="0" w:line="240" w:lineRule="auto"/>
                                  <w:textDirection w:val="btLr"/>
                                </w:pPr>
                              </w:p>
                            </w:txbxContent>
                          </wps:txbx>
                          <wps:bodyPr spcFirstLastPara="1" wrap="square" lIns="91425" tIns="91425" rIns="91425" bIns="91425" anchor="ctr" anchorCtr="0">
                            <a:noAutofit/>
                          </wps:bodyPr>
                        </wps:wsp>
                        <wpg:grpSp>
                          <wpg:cNvPr id="918833667" name="Grupo 918833667"/>
                          <wpg:cNvGrpSpPr/>
                          <wpg:grpSpPr>
                            <a:xfrm>
                              <a:off x="2226563" y="2998950"/>
                              <a:ext cx="6238875" cy="1562100"/>
                              <a:chOff x="0" y="0"/>
                              <a:chExt cx="5991225" cy="1562100"/>
                            </a:xfrm>
                          </wpg:grpSpPr>
                          <wps:wsp>
                            <wps:cNvPr id="177276939" name="Rectángulo 177276939"/>
                            <wps:cNvSpPr/>
                            <wps:spPr>
                              <a:xfrm>
                                <a:off x="0" y="0"/>
                                <a:ext cx="5991225" cy="1562100"/>
                              </a:xfrm>
                              <a:prstGeom prst="rect">
                                <a:avLst/>
                              </a:prstGeom>
                              <a:noFill/>
                              <a:ln>
                                <a:noFill/>
                              </a:ln>
                            </wps:spPr>
                            <wps:txbx>
                              <w:txbxContent>
                                <w:p w14:paraId="724D0FA9" w14:textId="77777777" w:rsidR="00D81700" w:rsidRDefault="00D81700">
                                  <w:pPr>
                                    <w:spacing w:after="0" w:line="240" w:lineRule="auto"/>
                                    <w:textDirection w:val="btLr"/>
                                  </w:pPr>
                                </w:p>
                              </w:txbxContent>
                            </wps:txbx>
                            <wps:bodyPr spcFirstLastPara="1" wrap="square" lIns="91425" tIns="91425" rIns="91425" bIns="91425" anchor="ctr" anchorCtr="0">
                              <a:noAutofit/>
                            </wps:bodyPr>
                          </wps:wsp>
                          <wps:wsp>
                            <wps:cNvPr id="1503549195" name="Rectángulo 1503549195"/>
                            <wps:cNvSpPr/>
                            <wps:spPr>
                              <a:xfrm>
                                <a:off x="1024671" y="299473"/>
                                <a:ext cx="4966554" cy="1262627"/>
                              </a:xfrm>
                              <a:prstGeom prst="rect">
                                <a:avLst/>
                              </a:prstGeom>
                              <a:noFill/>
                              <a:ln>
                                <a:noFill/>
                              </a:ln>
                            </wps:spPr>
                            <wps:txbx>
                              <w:txbxContent>
                                <w:p w14:paraId="7B0FB7AC" w14:textId="77777777" w:rsidR="00D81700" w:rsidRDefault="00D81700">
                                  <w:pPr>
                                    <w:spacing w:after="0" w:line="240" w:lineRule="auto"/>
                                    <w:textDirection w:val="btLr"/>
                                  </w:pPr>
                                </w:p>
                                <w:p w14:paraId="2506389F" w14:textId="77777777" w:rsidR="00D81700" w:rsidRDefault="00000000">
                                  <w:pPr>
                                    <w:spacing w:after="0" w:line="240" w:lineRule="auto"/>
                                    <w:textDirection w:val="btLr"/>
                                  </w:pPr>
                                  <w:r>
                                    <w:rPr>
                                      <w:b/>
                                      <w:color w:val="1F3864"/>
                                      <w:sz w:val="48"/>
                                    </w:rPr>
                                    <w:t xml:space="preserve">Guía2. Desarrollo Proyecto APT </w:t>
                                  </w:r>
                                </w:p>
                                <w:p w14:paraId="7AB6FE68" w14:textId="77777777" w:rsidR="00D81700"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621536884" name="Rectángulo 621536884"/>
                            <wps:cNvSpPr/>
                            <wps:spPr>
                              <a:xfrm>
                                <a:off x="0" y="0"/>
                                <a:ext cx="993140" cy="1486894"/>
                              </a:xfrm>
                              <a:prstGeom prst="rect">
                                <a:avLst/>
                              </a:prstGeom>
                              <a:solidFill>
                                <a:srgbClr val="1F3864"/>
                              </a:solidFill>
                              <a:ln>
                                <a:noFill/>
                              </a:ln>
                            </wps:spPr>
                            <wps:txbx>
                              <w:txbxContent>
                                <w:p w14:paraId="2428EF70" w14:textId="77777777" w:rsidR="00D81700" w:rsidRDefault="00D81700">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wp:posOffset>
                </wp:positionH>
                <wp:positionV relativeFrom="paragraph">
                  <wp:posOffset>9525</wp:posOffset>
                </wp:positionV>
                <wp:extent cx="6238875" cy="1562100"/>
                <wp:effectExtent b="0" l="0" r="0" t="0"/>
                <wp:wrapNone/>
                <wp:docPr id="35" name="image8.png"/>
                <a:graphic>
                  <a:graphicData uri="http://schemas.openxmlformats.org/drawingml/2006/picture">
                    <pic:pic>
                      <pic:nvPicPr>
                        <pic:cNvPr id="0" name="image8.png"/>
                        <pic:cNvPicPr preferRelativeResize="0"/>
                      </pic:nvPicPr>
                      <pic:blipFill>
                        <a:blip r:embed="rId10"/>
                        <a:srcRect/>
                        <a:stretch>
                          <a:fillRect/>
                        </a:stretch>
                      </pic:blipFill>
                      <pic:spPr>
                        <a:xfrm>
                          <a:off x="0" y="0"/>
                          <a:ext cx="6238875" cy="1562100"/>
                        </a:xfrm>
                        <a:prstGeom prst="rect"/>
                        <a:ln/>
                      </pic:spPr>
                    </pic:pic>
                  </a:graphicData>
                </a:graphic>
              </wp:anchor>
            </w:drawing>
          </mc:Fallback>
        </mc:AlternateContent>
      </w:r>
    </w:p>
    <w:p w14:paraId="449AAFA7" w14:textId="77777777" w:rsidR="00D81700" w:rsidRDefault="00D81700">
      <w:pPr>
        <w:rPr>
          <w:color w:val="595959"/>
          <w:sz w:val="24"/>
          <w:szCs w:val="24"/>
        </w:rPr>
      </w:pPr>
    </w:p>
    <w:p w14:paraId="7D517886" w14:textId="77777777" w:rsidR="00D81700" w:rsidRDefault="00D81700">
      <w:pPr>
        <w:rPr>
          <w:color w:val="595959"/>
          <w:sz w:val="24"/>
          <w:szCs w:val="24"/>
        </w:rPr>
      </w:pPr>
    </w:p>
    <w:p w14:paraId="3989AB3C" w14:textId="77777777" w:rsidR="00D81700" w:rsidRDefault="00D81700">
      <w:pPr>
        <w:rPr>
          <w:color w:val="595959"/>
          <w:sz w:val="24"/>
          <w:szCs w:val="24"/>
        </w:rPr>
      </w:pPr>
    </w:p>
    <w:p w14:paraId="717AEEB1" w14:textId="77777777" w:rsidR="00D81700" w:rsidRDefault="00D81700">
      <w:pPr>
        <w:rPr>
          <w:color w:val="595959"/>
          <w:sz w:val="24"/>
          <w:szCs w:val="24"/>
        </w:rPr>
      </w:pPr>
    </w:p>
    <w:p w14:paraId="1423EA99" w14:textId="77777777" w:rsidR="00D81700" w:rsidRDefault="00D81700">
      <w:pPr>
        <w:rPr>
          <w:color w:val="595959"/>
          <w:sz w:val="24"/>
          <w:szCs w:val="24"/>
        </w:rPr>
      </w:pPr>
    </w:p>
    <w:p w14:paraId="40EBB172" w14:textId="77777777" w:rsidR="00D81700" w:rsidRDefault="00D81700">
      <w:pPr>
        <w:rPr>
          <w:color w:val="595959"/>
          <w:sz w:val="24"/>
          <w:szCs w:val="24"/>
        </w:rPr>
      </w:pPr>
    </w:p>
    <w:tbl>
      <w:tblPr>
        <w:tblStyle w:val="a7"/>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D81700" w14:paraId="6E3A11A8" w14:textId="77777777">
        <w:trPr>
          <w:trHeight w:val="440"/>
        </w:trPr>
        <w:tc>
          <w:tcPr>
            <w:tcW w:w="9639" w:type="dxa"/>
            <w:vAlign w:val="center"/>
          </w:tcPr>
          <w:p w14:paraId="2D032F4B" w14:textId="77777777" w:rsidR="00D81700" w:rsidRDefault="00000000">
            <w:pPr>
              <w:rPr>
                <w:b/>
                <w:color w:val="1F3864"/>
                <w:sz w:val="28"/>
                <w:szCs w:val="28"/>
              </w:rPr>
            </w:pPr>
            <w:r>
              <w:rPr>
                <w:b/>
                <w:color w:val="1F3864"/>
                <w:sz w:val="28"/>
                <w:szCs w:val="28"/>
              </w:rPr>
              <w:t>1. Resumen avance Proyecto APT</w:t>
            </w:r>
          </w:p>
        </w:tc>
      </w:tr>
      <w:tr w:rsidR="00D81700" w14:paraId="3950FDCB" w14:textId="77777777">
        <w:trPr>
          <w:trHeight w:val="800"/>
        </w:trPr>
        <w:tc>
          <w:tcPr>
            <w:tcW w:w="9639" w:type="dxa"/>
            <w:shd w:val="clear" w:color="auto" w:fill="D9E2F3"/>
            <w:vAlign w:val="center"/>
          </w:tcPr>
          <w:p w14:paraId="44C449D3" w14:textId="77777777" w:rsidR="00D8170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73251BED" w14:textId="77777777" w:rsidR="00D81700" w:rsidRDefault="00D81700">
      <w:pPr>
        <w:spacing w:after="0" w:line="240" w:lineRule="auto"/>
        <w:rPr>
          <w:color w:val="595959"/>
          <w:sz w:val="24"/>
          <w:szCs w:val="24"/>
        </w:rPr>
      </w:pPr>
    </w:p>
    <w:p w14:paraId="71AD425D" w14:textId="77777777" w:rsidR="00D81700" w:rsidRDefault="00D81700">
      <w:pPr>
        <w:spacing w:after="0" w:line="240" w:lineRule="auto"/>
        <w:rPr>
          <w:color w:val="595959"/>
          <w:sz w:val="24"/>
          <w:szCs w:val="24"/>
        </w:rPr>
      </w:pPr>
    </w:p>
    <w:tbl>
      <w:tblPr>
        <w:tblStyle w:val="a8"/>
        <w:tblW w:w="9645"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40"/>
        <w:gridCol w:w="7005"/>
      </w:tblGrid>
      <w:tr w:rsidR="00D81700" w14:paraId="4105800A" w14:textId="77777777">
        <w:tc>
          <w:tcPr>
            <w:tcW w:w="2640" w:type="dxa"/>
            <w:vAlign w:val="center"/>
          </w:tcPr>
          <w:p w14:paraId="1ED7DFF3" w14:textId="77777777" w:rsidR="00D81700" w:rsidRDefault="00000000">
            <w:pPr>
              <w:rPr>
                <w:color w:val="1F3864"/>
              </w:rPr>
            </w:pPr>
            <w:r>
              <w:rPr>
                <w:color w:val="1F3864"/>
              </w:rPr>
              <w:t>Resumen de avance proyecto APT</w:t>
            </w:r>
          </w:p>
        </w:tc>
        <w:tc>
          <w:tcPr>
            <w:tcW w:w="7005" w:type="dxa"/>
          </w:tcPr>
          <w:p w14:paraId="5AB731FC" w14:textId="77777777" w:rsidR="00D81700" w:rsidRDefault="00000000">
            <w:pPr>
              <w:jc w:val="both"/>
              <w:rPr>
                <w:sz w:val="20"/>
                <w:szCs w:val="20"/>
              </w:rPr>
            </w:pPr>
            <w:r>
              <w:rPr>
                <w:sz w:val="20"/>
                <w:szCs w:val="20"/>
              </w:rPr>
              <w:t xml:space="preserve">En esta fase, hemos ido desarrollando como trabajo en equipo tanto como el backend como el frontend, donde hemos ido realizando la base de datos que son el encargado de almacenar los usuarios para que se registren en nuestra aplicación, ya posteriormente se puedan loguear, y así el usuario en frontend pueda navegar por nuestra app, Se puede registrar usuarios, se puede elegir el rol el usuario (si es atleta o coach), puede validar el ingreso de credenciales y también puede ver la pantalla inicial y navegar por la app. ahora estamos en desarrollo para la persistencia para recordar que la sesión está iniciada y no al reiniciar la </w:t>
            </w:r>
            <w:proofErr w:type="gramStart"/>
            <w:r>
              <w:rPr>
                <w:sz w:val="20"/>
                <w:szCs w:val="20"/>
              </w:rPr>
              <w:t>app</w:t>
            </w:r>
            <w:proofErr w:type="gramEnd"/>
            <w:r>
              <w:rPr>
                <w:sz w:val="20"/>
                <w:szCs w:val="20"/>
              </w:rPr>
              <w:t xml:space="preserve"> empiece de 0 nuevamente, también viendo los manejos de errores, el diseño del perfil y edición del perfil que estamos trabajando para que estén completadas.</w:t>
            </w:r>
          </w:p>
        </w:tc>
      </w:tr>
      <w:tr w:rsidR="00D81700" w14:paraId="63253222" w14:textId="77777777">
        <w:trPr>
          <w:trHeight w:val="1247"/>
        </w:trPr>
        <w:tc>
          <w:tcPr>
            <w:tcW w:w="2640" w:type="dxa"/>
            <w:vAlign w:val="center"/>
          </w:tcPr>
          <w:p w14:paraId="0B0DE444" w14:textId="77777777" w:rsidR="00D81700" w:rsidRDefault="00000000">
            <w:pPr>
              <w:rPr>
                <w:color w:val="1F3864"/>
              </w:rPr>
            </w:pPr>
            <w:r>
              <w:rPr>
                <w:color w:val="1F3864"/>
              </w:rPr>
              <w:t>Objetivos</w:t>
            </w:r>
          </w:p>
        </w:tc>
        <w:tc>
          <w:tcPr>
            <w:tcW w:w="7005" w:type="dxa"/>
            <w:vAlign w:val="center"/>
          </w:tcPr>
          <w:p w14:paraId="2EFAB602" w14:textId="77777777" w:rsidR="00D81700" w:rsidRDefault="00000000">
            <w:pPr>
              <w:jc w:val="both"/>
              <w:rPr>
                <w:b/>
                <w:sz w:val="20"/>
                <w:szCs w:val="20"/>
              </w:rPr>
            </w:pPr>
            <w:r>
              <w:rPr>
                <w:sz w:val="20"/>
                <w:szCs w:val="20"/>
              </w:rPr>
              <w:t>Si bien completamos el sprint 0 y 1, y estamos en proceso del sprint 2 para poder terminarlo, sería ideal avanzar al sprint 3 lo antes posible y la carga no sea mayor, para así ir avanzando sprint 4 y sucesivamente con los otros sprint, y dándole mejor forma a nuestra aplicación</w:t>
            </w:r>
          </w:p>
        </w:tc>
      </w:tr>
      <w:tr w:rsidR="00D81700" w14:paraId="07A6C88E" w14:textId="77777777">
        <w:trPr>
          <w:trHeight w:val="939"/>
        </w:trPr>
        <w:tc>
          <w:tcPr>
            <w:tcW w:w="2640" w:type="dxa"/>
            <w:vAlign w:val="center"/>
          </w:tcPr>
          <w:p w14:paraId="2501202A" w14:textId="77777777" w:rsidR="00D81700" w:rsidRDefault="00000000">
            <w:pPr>
              <w:rPr>
                <w:color w:val="1F3864"/>
              </w:rPr>
            </w:pPr>
            <w:r>
              <w:rPr>
                <w:color w:val="1F3864"/>
              </w:rPr>
              <w:t>Metodología</w:t>
            </w:r>
          </w:p>
        </w:tc>
        <w:tc>
          <w:tcPr>
            <w:tcW w:w="7005" w:type="dxa"/>
            <w:vAlign w:val="center"/>
          </w:tcPr>
          <w:p w14:paraId="373BAE9F" w14:textId="77777777" w:rsidR="00D81700" w:rsidRDefault="00000000">
            <w:pPr>
              <w:jc w:val="both"/>
              <w:rPr>
                <w:sz w:val="20"/>
                <w:szCs w:val="20"/>
              </w:rPr>
            </w:pPr>
            <w:r>
              <w:rPr>
                <w:sz w:val="20"/>
                <w:szCs w:val="20"/>
              </w:rPr>
              <w:t>La forma de trabajo que hemos ido desarrollando es gracias a los sprint que tenemos asignados como grupo de trabajo, en lo cual hemos ido haciendo mediante las actividades con su duración específica de las tareas.</w:t>
            </w:r>
          </w:p>
        </w:tc>
      </w:tr>
      <w:tr w:rsidR="00D81700" w14:paraId="3B38AB05" w14:textId="77777777">
        <w:trPr>
          <w:trHeight w:val="2377"/>
        </w:trPr>
        <w:tc>
          <w:tcPr>
            <w:tcW w:w="2640" w:type="dxa"/>
            <w:vAlign w:val="center"/>
          </w:tcPr>
          <w:p w14:paraId="2468AB4E" w14:textId="77777777" w:rsidR="00D81700" w:rsidRDefault="00000000">
            <w:pPr>
              <w:rPr>
                <w:color w:val="1F3864"/>
              </w:rPr>
            </w:pPr>
            <w:r>
              <w:rPr>
                <w:color w:val="1F3864"/>
              </w:rPr>
              <w:lastRenderedPageBreak/>
              <w:t>Evidencias de avance</w:t>
            </w:r>
          </w:p>
        </w:tc>
        <w:tc>
          <w:tcPr>
            <w:tcW w:w="7005" w:type="dxa"/>
            <w:vAlign w:val="center"/>
          </w:tcPr>
          <w:p w14:paraId="5E80A042" w14:textId="77777777" w:rsidR="00D81700" w:rsidRDefault="00000000">
            <w:pPr>
              <w:jc w:val="both"/>
              <w:rPr>
                <w:sz w:val="20"/>
                <w:szCs w:val="20"/>
              </w:rPr>
            </w:pPr>
            <w:r>
              <w:rPr>
                <w:sz w:val="20"/>
                <w:szCs w:val="20"/>
              </w:rPr>
              <w:t>Demostraciones funcionales de las siguientes características ya implementadas:</w:t>
            </w:r>
          </w:p>
          <w:p w14:paraId="0790E46A" w14:textId="77777777" w:rsidR="00D81700" w:rsidRDefault="00000000">
            <w:pPr>
              <w:numPr>
                <w:ilvl w:val="0"/>
                <w:numId w:val="1"/>
              </w:numPr>
              <w:spacing w:after="0"/>
              <w:jc w:val="both"/>
              <w:rPr>
                <w:sz w:val="20"/>
                <w:szCs w:val="20"/>
              </w:rPr>
            </w:pPr>
            <w:r>
              <w:rPr>
                <w:sz w:val="20"/>
                <w:szCs w:val="20"/>
              </w:rPr>
              <w:t>Registro de usuarios: creación de cuentas en la base de datos con validación de credenciales.</w:t>
            </w:r>
          </w:p>
          <w:p w14:paraId="5C976137" w14:textId="77777777" w:rsidR="00D81700" w:rsidRDefault="00000000">
            <w:pPr>
              <w:numPr>
                <w:ilvl w:val="0"/>
                <w:numId w:val="1"/>
              </w:numPr>
              <w:spacing w:after="0"/>
              <w:jc w:val="both"/>
              <w:rPr>
                <w:sz w:val="20"/>
                <w:szCs w:val="20"/>
              </w:rPr>
            </w:pPr>
            <w:r>
              <w:rPr>
                <w:sz w:val="20"/>
                <w:szCs w:val="20"/>
              </w:rPr>
              <w:t>Asignación de roles: diferenciación entre usuarios tipo atleta y coach al momento de registrarse.</w:t>
            </w:r>
          </w:p>
          <w:p w14:paraId="3679695A" w14:textId="77777777" w:rsidR="00D81700" w:rsidRDefault="00000000">
            <w:pPr>
              <w:numPr>
                <w:ilvl w:val="0"/>
                <w:numId w:val="1"/>
              </w:numPr>
              <w:spacing w:after="0"/>
              <w:jc w:val="both"/>
              <w:rPr>
                <w:sz w:val="20"/>
                <w:szCs w:val="20"/>
              </w:rPr>
            </w:pPr>
            <w:r>
              <w:rPr>
                <w:sz w:val="20"/>
                <w:szCs w:val="20"/>
              </w:rPr>
              <w:t>Inicio de sesión: validación de credenciales e ingreso correcto a la aplicación.</w:t>
            </w:r>
          </w:p>
          <w:p w14:paraId="6ACB6A86" w14:textId="77777777" w:rsidR="00D81700" w:rsidRDefault="00000000">
            <w:pPr>
              <w:numPr>
                <w:ilvl w:val="0"/>
                <w:numId w:val="1"/>
              </w:numPr>
              <w:spacing w:after="0"/>
              <w:jc w:val="both"/>
              <w:rPr>
                <w:sz w:val="20"/>
                <w:szCs w:val="20"/>
              </w:rPr>
            </w:pPr>
            <w:r>
              <w:rPr>
                <w:sz w:val="20"/>
                <w:szCs w:val="20"/>
              </w:rPr>
              <w:t xml:space="preserve">Pantalla inicial y navegación básica: acceso a la interfaz principal y desplazamiento entre secciones de la </w:t>
            </w:r>
            <w:proofErr w:type="gramStart"/>
            <w:r>
              <w:rPr>
                <w:sz w:val="20"/>
                <w:szCs w:val="20"/>
              </w:rPr>
              <w:t>app</w:t>
            </w:r>
            <w:proofErr w:type="gramEnd"/>
            <w:r>
              <w:rPr>
                <w:sz w:val="20"/>
                <w:szCs w:val="20"/>
              </w:rPr>
              <w:t>.</w:t>
            </w:r>
          </w:p>
          <w:p w14:paraId="18C285CD" w14:textId="77777777" w:rsidR="00D81700" w:rsidRDefault="00000000">
            <w:pPr>
              <w:numPr>
                <w:ilvl w:val="0"/>
                <w:numId w:val="1"/>
              </w:numPr>
              <w:spacing w:after="0"/>
              <w:jc w:val="both"/>
              <w:rPr>
                <w:sz w:val="20"/>
                <w:szCs w:val="20"/>
              </w:rPr>
            </w:pPr>
            <w:r>
              <w:rPr>
                <w:sz w:val="20"/>
                <w:szCs w:val="20"/>
              </w:rPr>
              <w:t>Persistencia de sesión: prototipo inicial para mantener la sesión iniciada al reiniciar la aplicación.</w:t>
            </w:r>
          </w:p>
          <w:p w14:paraId="7993CB55" w14:textId="77777777" w:rsidR="00D81700" w:rsidRDefault="00000000">
            <w:pPr>
              <w:numPr>
                <w:ilvl w:val="0"/>
                <w:numId w:val="1"/>
              </w:numPr>
              <w:jc w:val="both"/>
              <w:rPr>
                <w:sz w:val="20"/>
                <w:szCs w:val="20"/>
              </w:rPr>
            </w:pPr>
            <w:r>
              <w:rPr>
                <w:sz w:val="20"/>
                <w:szCs w:val="20"/>
              </w:rPr>
              <w:t>Diseño del perfil: estructura inicial de la vista de perfil de usuario y edición de datos personales.</w:t>
            </w:r>
          </w:p>
          <w:p w14:paraId="35EC6F1F" w14:textId="77777777" w:rsidR="00D81700" w:rsidRDefault="00000000">
            <w:pPr>
              <w:jc w:val="both"/>
              <w:rPr>
                <w:sz w:val="20"/>
                <w:szCs w:val="20"/>
              </w:rPr>
            </w:pPr>
            <w:r>
              <w:rPr>
                <w:sz w:val="20"/>
                <w:szCs w:val="20"/>
              </w:rPr>
              <w:t>Estas evidencias permiten dar cuenta del avance del proyecto, ya que muestran el cumplimiento parcial de los objetivos planteados en los Sprints iniciales, con un sistema que ya integra backend, frontend y base de datos.</w:t>
            </w:r>
          </w:p>
          <w:p w14:paraId="4A6FB9D3" w14:textId="77777777" w:rsidR="00D81700" w:rsidRDefault="00D81700">
            <w:pPr>
              <w:jc w:val="both"/>
              <w:rPr>
                <w:sz w:val="20"/>
                <w:szCs w:val="20"/>
              </w:rPr>
            </w:pPr>
          </w:p>
        </w:tc>
      </w:tr>
    </w:tbl>
    <w:p w14:paraId="0805B0B7" w14:textId="77777777" w:rsidR="00D81700" w:rsidRDefault="00000000">
      <w:pPr>
        <w:rPr>
          <w:b/>
          <w:color w:val="1F3864"/>
          <w:sz w:val="28"/>
          <w:szCs w:val="28"/>
        </w:rPr>
      </w:pPr>
      <w:r>
        <w:br w:type="page"/>
      </w:r>
    </w:p>
    <w:p w14:paraId="5D592469" w14:textId="77777777" w:rsidR="00D81700" w:rsidRDefault="00000000">
      <w:pPr>
        <w:rPr>
          <w:color w:val="595959"/>
          <w:sz w:val="24"/>
          <w:szCs w:val="24"/>
        </w:rPr>
      </w:pPr>
      <w:r>
        <w:rPr>
          <w:b/>
          <w:color w:val="1F3864"/>
          <w:sz w:val="28"/>
          <w:szCs w:val="28"/>
        </w:rPr>
        <w:lastRenderedPageBreak/>
        <w:t xml:space="preserve">2. Monitoreo del Plan de Trabajo  </w:t>
      </w:r>
    </w:p>
    <w:p w14:paraId="3FD6B85F" w14:textId="77777777" w:rsidR="00D81700" w:rsidRDefault="00000000">
      <w:pPr>
        <w:spacing w:after="0" w:line="240" w:lineRule="auto"/>
        <w:rPr>
          <w:color w:val="595959"/>
          <w:sz w:val="24"/>
          <w:szCs w:val="24"/>
        </w:rPr>
      </w:pPr>
      <w:r>
        <w:rPr>
          <w:color w:val="595959"/>
          <w:sz w:val="24"/>
          <w:szCs w:val="24"/>
        </w:rPr>
        <w:t>Examina cuidadosamente tu plan de trabajo, enfocándose especialmente en la columna de estado de avance y ajustes.</w:t>
      </w:r>
    </w:p>
    <w:tbl>
      <w:tblPr>
        <w:tblStyle w:val="a9"/>
        <w:tblpPr w:leftFromText="180" w:rightFromText="180" w:vertAnchor="page" w:horzAnchor="margin" w:tblpXSpec="center" w:tblpY="3517"/>
        <w:tblW w:w="97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8"/>
        <w:gridCol w:w="1077"/>
        <w:gridCol w:w="1276"/>
        <w:gridCol w:w="1276"/>
        <w:gridCol w:w="1275"/>
        <w:gridCol w:w="1276"/>
        <w:gridCol w:w="1418"/>
        <w:gridCol w:w="850"/>
      </w:tblGrid>
      <w:tr w:rsidR="00D81700" w14:paraId="64B27ABD" w14:textId="77777777">
        <w:trPr>
          <w:trHeight w:val="390"/>
        </w:trPr>
        <w:tc>
          <w:tcPr>
            <w:tcW w:w="9776" w:type="dxa"/>
            <w:gridSpan w:val="8"/>
            <w:vAlign w:val="center"/>
          </w:tcPr>
          <w:p w14:paraId="2B6BE164" w14:textId="77777777" w:rsidR="00D81700" w:rsidRDefault="00000000">
            <w:pPr>
              <w:jc w:val="center"/>
              <w:rPr>
                <w:color w:val="1F3864"/>
                <w:sz w:val="18"/>
                <w:szCs w:val="18"/>
              </w:rPr>
            </w:pPr>
            <w:r>
              <w:rPr>
                <w:color w:val="1F3864"/>
                <w:sz w:val="18"/>
                <w:szCs w:val="18"/>
              </w:rPr>
              <w:t>Plan de Trabajo</w:t>
            </w:r>
          </w:p>
        </w:tc>
      </w:tr>
      <w:tr w:rsidR="00D81700" w14:paraId="70E16685" w14:textId="77777777">
        <w:trPr>
          <w:trHeight w:val="711"/>
        </w:trPr>
        <w:tc>
          <w:tcPr>
            <w:tcW w:w="1328" w:type="dxa"/>
            <w:vAlign w:val="center"/>
          </w:tcPr>
          <w:p w14:paraId="2E1B9474" w14:textId="77777777" w:rsidR="00D81700" w:rsidRDefault="00000000">
            <w:pPr>
              <w:jc w:val="center"/>
              <w:rPr>
                <w:color w:val="1F3864"/>
                <w:sz w:val="18"/>
                <w:szCs w:val="18"/>
              </w:rPr>
            </w:pPr>
            <w:r>
              <w:rPr>
                <w:color w:val="1F3864"/>
                <w:sz w:val="18"/>
                <w:szCs w:val="18"/>
              </w:rPr>
              <w:t>Competencia o unidades de competencias</w:t>
            </w:r>
          </w:p>
        </w:tc>
        <w:tc>
          <w:tcPr>
            <w:tcW w:w="1077" w:type="dxa"/>
            <w:vAlign w:val="center"/>
          </w:tcPr>
          <w:p w14:paraId="731B0047" w14:textId="77777777" w:rsidR="00D81700" w:rsidRDefault="00000000">
            <w:pPr>
              <w:jc w:val="center"/>
              <w:rPr>
                <w:color w:val="1F3864"/>
                <w:sz w:val="18"/>
                <w:szCs w:val="18"/>
              </w:rPr>
            </w:pPr>
            <w:r>
              <w:rPr>
                <w:color w:val="1F3864"/>
                <w:sz w:val="18"/>
                <w:szCs w:val="18"/>
              </w:rPr>
              <w:t>Actividades</w:t>
            </w:r>
          </w:p>
        </w:tc>
        <w:tc>
          <w:tcPr>
            <w:tcW w:w="1276" w:type="dxa"/>
            <w:vAlign w:val="center"/>
          </w:tcPr>
          <w:p w14:paraId="6DE69156" w14:textId="77777777" w:rsidR="00D81700" w:rsidRDefault="00000000">
            <w:pPr>
              <w:jc w:val="center"/>
              <w:rPr>
                <w:color w:val="1F3864"/>
                <w:sz w:val="18"/>
                <w:szCs w:val="18"/>
              </w:rPr>
            </w:pPr>
            <w:r>
              <w:rPr>
                <w:color w:val="1F3864"/>
                <w:sz w:val="18"/>
                <w:szCs w:val="18"/>
              </w:rPr>
              <w:t>Recursos</w:t>
            </w:r>
          </w:p>
        </w:tc>
        <w:tc>
          <w:tcPr>
            <w:tcW w:w="1276" w:type="dxa"/>
            <w:vAlign w:val="center"/>
          </w:tcPr>
          <w:p w14:paraId="41627FA9" w14:textId="77777777" w:rsidR="00D81700" w:rsidRDefault="00000000">
            <w:pPr>
              <w:jc w:val="center"/>
              <w:rPr>
                <w:color w:val="1F3864"/>
                <w:sz w:val="18"/>
                <w:szCs w:val="18"/>
              </w:rPr>
            </w:pPr>
            <w:r>
              <w:rPr>
                <w:color w:val="1F3864"/>
                <w:sz w:val="18"/>
                <w:szCs w:val="18"/>
              </w:rPr>
              <w:t>Duración de la actividad</w:t>
            </w:r>
          </w:p>
        </w:tc>
        <w:tc>
          <w:tcPr>
            <w:tcW w:w="1275" w:type="dxa"/>
            <w:vAlign w:val="center"/>
          </w:tcPr>
          <w:p w14:paraId="7AC85420" w14:textId="77777777" w:rsidR="00D81700" w:rsidRDefault="00000000">
            <w:pPr>
              <w:jc w:val="center"/>
              <w:rPr>
                <w:color w:val="1F3864"/>
                <w:sz w:val="18"/>
                <w:szCs w:val="18"/>
              </w:rPr>
            </w:pPr>
            <w:r>
              <w:rPr>
                <w:color w:val="1F3864"/>
                <w:sz w:val="18"/>
                <w:szCs w:val="18"/>
              </w:rPr>
              <w:t>Responsable</w:t>
            </w:r>
            <w:r>
              <w:rPr>
                <w:color w:val="1F3864"/>
                <w:sz w:val="18"/>
                <w:szCs w:val="18"/>
                <w:vertAlign w:val="superscript"/>
              </w:rPr>
              <w:footnoteReference w:id="1"/>
            </w:r>
          </w:p>
        </w:tc>
        <w:tc>
          <w:tcPr>
            <w:tcW w:w="1276" w:type="dxa"/>
            <w:vAlign w:val="center"/>
          </w:tcPr>
          <w:p w14:paraId="725058BE" w14:textId="77777777" w:rsidR="00D81700" w:rsidRDefault="00000000">
            <w:pPr>
              <w:jc w:val="center"/>
              <w:rPr>
                <w:color w:val="1F3864"/>
                <w:sz w:val="18"/>
                <w:szCs w:val="18"/>
              </w:rPr>
            </w:pPr>
            <w:r>
              <w:rPr>
                <w:color w:val="1F3864"/>
                <w:sz w:val="18"/>
                <w:szCs w:val="18"/>
              </w:rPr>
              <w:t>Observaciones</w:t>
            </w:r>
          </w:p>
        </w:tc>
        <w:tc>
          <w:tcPr>
            <w:tcW w:w="1418" w:type="dxa"/>
            <w:vAlign w:val="center"/>
          </w:tcPr>
          <w:p w14:paraId="0F695A73" w14:textId="77777777" w:rsidR="00D81700" w:rsidRDefault="00000000">
            <w:pPr>
              <w:jc w:val="center"/>
              <w:rPr>
                <w:color w:val="1F3864"/>
                <w:sz w:val="18"/>
                <w:szCs w:val="18"/>
              </w:rPr>
            </w:pPr>
            <w:r>
              <w:rPr>
                <w:color w:val="1F3864"/>
                <w:sz w:val="18"/>
                <w:szCs w:val="18"/>
              </w:rPr>
              <w:t>Estado de avance</w:t>
            </w:r>
          </w:p>
        </w:tc>
        <w:tc>
          <w:tcPr>
            <w:tcW w:w="850" w:type="dxa"/>
            <w:vAlign w:val="center"/>
          </w:tcPr>
          <w:p w14:paraId="57BFB722" w14:textId="77777777" w:rsidR="00D81700" w:rsidRDefault="00000000">
            <w:pPr>
              <w:jc w:val="center"/>
              <w:rPr>
                <w:color w:val="1F3864"/>
                <w:sz w:val="18"/>
                <w:szCs w:val="18"/>
              </w:rPr>
            </w:pPr>
            <w:r>
              <w:rPr>
                <w:color w:val="1F3864"/>
                <w:sz w:val="18"/>
                <w:szCs w:val="18"/>
              </w:rPr>
              <w:t>Ajustes</w:t>
            </w:r>
          </w:p>
        </w:tc>
      </w:tr>
      <w:tr w:rsidR="00D81700" w14:paraId="64047B35" w14:textId="77777777">
        <w:trPr>
          <w:trHeight w:val="2410"/>
        </w:trPr>
        <w:tc>
          <w:tcPr>
            <w:tcW w:w="1328" w:type="dxa"/>
          </w:tcPr>
          <w:p w14:paraId="1226EDFC" w14:textId="77777777" w:rsidR="00D81700" w:rsidRDefault="00000000">
            <w:pPr>
              <w:jc w:val="both"/>
              <w:rPr>
                <w:b/>
                <w:sz w:val="18"/>
                <w:szCs w:val="18"/>
              </w:rPr>
            </w:pPr>
            <w:r>
              <w:rPr>
                <w:i/>
                <w:sz w:val="18"/>
                <w:szCs w:val="18"/>
              </w:rPr>
              <w:t>Base de datos, Desarrollo de aplicaciones móviles, gestión de proyectos</w:t>
            </w:r>
          </w:p>
        </w:tc>
        <w:tc>
          <w:tcPr>
            <w:tcW w:w="1077" w:type="dxa"/>
          </w:tcPr>
          <w:p w14:paraId="7A84A526" w14:textId="77777777" w:rsidR="00D81700" w:rsidRDefault="00000000">
            <w:pPr>
              <w:jc w:val="both"/>
              <w:rPr>
                <w:i/>
                <w:color w:val="548DD4"/>
                <w:sz w:val="18"/>
                <w:szCs w:val="18"/>
              </w:rPr>
            </w:pPr>
            <w:r>
              <w:rPr>
                <w:i/>
                <w:color w:val="548DD4"/>
                <w:sz w:val="18"/>
                <w:szCs w:val="18"/>
              </w:rPr>
              <w:t xml:space="preserve">Nombra las actividades que se necesitan para desarrollar el proyecto APT. </w:t>
            </w:r>
          </w:p>
        </w:tc>
        <w:tc>
          <w:tcPr>
            <w:tcW w:w="1276" w:type="dxa"/>
          </w:tcPr>
          <w:p w14:paraId="4DC0A362" w14:textId="77777777" w:rsidR="00D81700" w:rsidRDefault="00000000">
            <w:pPr>
              <w:jc w:val="both"/>
              <w:rPr>
                <w:b/>
                <w:sz w:val="18"/>
                <w:szCs w:val="18"/>
              </w:rPr>
            </w:pPr>
            <w:r>
              <w:rPr>
                <w:i/>
                <w:color w:val="548DD4"/>
                <w:sz w:val="18"/>
                <w:szCs w:val="18"/>
              </w:rPr>
              <w:t>Nombra los recursos necesarios para llevar a cabo las actividades definidas.</w:t>
            </w:r>
          </w:p>
        </w:tc>
        <w:tc>
          <w:tcPr>
            <w:tcW w:w="1276" w:type="dxa"/>
          </w:tcPr>
          <w:p w14:paraId="7248B4C0" w14:textId="77777777" w:rsidR="00D81700" w:rsidRDefault="00000000">
            <w:pPr>
              <w:jc w:val="both"/>
              <w:rPr>
                <w:b/>
                <w:sz w:val="18"/>
                <w:szCs w:val="18"/>
              </w:rPr>
            </w:pPr>
            <w:r>
              <w:rPr>
                <w:i/>
                <w:color w:val="548DD4"/>
                <w:sz w:val="18"/>
                <w:szCs w:val="18"/>
              </w:rPr>
              <w:t xml:space="preserve">Señala la duración de cada actividad. </w:t>
            </w:r>
          </w:p>
        </w:tc>
        <w:tc>
          <w:tcPr>
            <w:tcW w:w="1275" w:type="dxa"/>
          </w:tcPr>
          <w:p w14:paraId="6A4B14E5" w14:textId="77777777" w:rsidR="00D81700" w:rsidRDefault="00000000">
            <w:pPr>
              <w:jc w:val="both"/>
              <w:rPr>
                <w:i/>
                <w:color w:val="548DD4"/>
                <w:sz w:val="18"/>
                <w:szCs w:val="18"/>
              </w:rPr>
            </w:pPr>
            <w:r>
              <w:rPr>
                <w:i/>
                <w:color w:val="548DD4"/>
                <w:sz w:val="18"/>
                <w:szCs w:val="18"/>
              </w:rPr>
              <w:t>Escribe el nombre del integrante del equipo responsable de cada actividad.</w:t>
            </w:r>
          </w:p>
        </w:tc>
        <w:tc>
          <w:tcPr>
            <w:tcW w:w="1276" w:type="dxa"/>
          </w:tcPr>
          <w:p w14:paraId="5D6D8BCD" w14:textId="77777777" w:rsidR="00D81700" w:rsidRDefault="00000000">
            <w:pPr>
              <w:jc w:val="both"/>
              <w:rPr>
                <w:i/>
                <w:color w:val="548DD4"/>
                <w:sz w:val="18"/>
                <w:szCs w:val="18"/>
              </w:rPr>
            </w:pPr>
            <w:r>
              <w:rPr>
                <w:i/>
                <w:color w:val="548DD4"/>
                <w:sz w:val="18"/>
                <w:szCs w:val="18"/>
              </w:rPr>
              <w:t>Señala las dificultades o facilitadores que se podrían presentar durante la ejecución de cada una de las actividades propuestas.</w:t>
            </w:r>
          </w:p>
        </w:tc>
        <w:tc>
          <w:tcPr>
            <w:tcW w:w="1418" w:type="dxa"/>
          </w:tcPr>
          <w:p w14:paraId="4E9925EB" w14:textId="77777777" w:rsidR="00D81700" w:rsidRDefault="00000000">
            <w:pPr>
              <w:jc w:val="both"/>
              <w:rPr>
                <w:i/>
                <w:color w:val="548DD4"/>
                <w:sz w:val="18"/>
                <w:szCs w:val="18"/>
              </w:rPr>
            </w:pPr>
            <w:r>
              <w:rPr>
                <w:i/>
                <w:color w:val="548DD4"/>
                <w:sz w:val="18"/>
                <w:szCs w:val="18"/>
              </w:rPr>
              <w:t>Describe el estado de avance de cada actividad.</w:t>
            </w:r>
          </w:p>
          <w:p w14:paraId="6450782B" w14:textId="77777777" w:rsidR="00D81700" w:rsidRDefault="00D81700">
            <w:pPr>
              <w:jc w:val="both"/>
              <w:rPr>
                <w:i/>
                <w:color w:val="C00000"/>
                <w:sz w:val="16"/>
                <w:szCs w:val="16"/>
              </w:rPr>
            </w:pPr>
          </w:p>
          <w:p w14:paraId="7E1EF49D" w14:textId="77777777" w:rsidR="00D81700" w:rsidRDefault="00000000">
            <w:pPr>
              <w:jc w:val="both"/>
              <w:rPr>
                <w:i/>
                <w:color w:val="548DD4"/>
                <w:sz w:val="18"/>
                <w:szCs w:val="18"/>
              </w:rPr>
            </w:pPr>
            <w:r>
              <w:rPr>
                <w:i/>
                <w:color w:val="548DD4"/>
                <w:sz w:val="18"/>
                <w:szCs w:val="18"/>
              </w:rPr>
              <w:t xml:space="preserve">Tipos de estado: </w:t>
            </w:r>
          </w:p>
          <w:p w14:paraId="049B39ED" w14:textId="77777777" w:rsidR="00D81700" w:rsidRDefault="00000000">
            <w:pPr>
              <w:jc w:val="both"/>
              <w:rPr>
                <w:i/>
                <w:color w:val="C00000"/>
                <w:sz w:val="16"/>
                <w:szCs w:val="16"/>
              </w:rPr>
            </w:pPr>
            <w:r>
              <w:rPr>
                <w:i/>
                <w:color w:val="548DD4"/>
                <w:sz w:val="18"/>
                <w:szCs w:val="18"/>
              </w:rPr>
              <w:t>En curso/ Con retraso/ No iniciado/ Completado/ Ajustada</w:t>
            </w:r>
            <w:r>
              <w:rPr>
                <w:i/>
                <w:color w:val="C00000"/>
                <w:sz w:val="16"/>
                <w:szCs w:val="16"/>
              </w:rPr>
              <w:t xml:space="preserve"> </w:t>
            </w:r>
          </w:p>
        </w:tc>
        <w:tc>
          <w:tcPr>
            <w:tcW w:w="850" w:type="dxa"/>
          </w:tcPr>
          <w:p w14:paraId="5209FB8F" w14:textId="77777777" w:rsidR="00D81700" w:rsidRDefault="00000000">
            <w:pPr>
              <w:jc w:val="both"/>
              <w:rPr>
                <w:i/>
                <w:color w:val="548DD4"/>
                <w:sz w:val="18"/>
                <w:szCs w:val="18"/>
              </w:rPr>
            </w:pPr>
            <w:r>
              <w:rPr>
                <w:i/>
                <w:color w:val="548DD4"/>
                <w:sz w:val="18"/>
                <w:szCs w:val="18"/>
              </w:rPr>
              <w:t xml:space="preserve">Señala los ajustes o reformulaciones que has realizado. </w:t>
            </w:r>
          </w:p>
        </w:tc>
      </w:tr>
    </w:tbl>
    <w:p w14:paraId="1AF78D6D" w14:textId="77777777" w:rsidR="00D81700" w:rsidRDefault="00D81700">
      <w:pPr>
        <w:rPr>
          <w:color w:val="595959"/>
          <w:sz w:val="24"/>
          <w:szCs w:val="24"/>
        </w:rPr>
      </w:pPr>
    </w:p>
    <w:p w14:paraId="25F95B07" w14:textId="77777777" w:rsidR="00D81700" w:rsidRDefault="00000000">
      <w:pPr>
        <w:jc w:val="center"/>
        <w:rPr>
          <w:color w:val="595959"/>
          <w:sz w:val="24"/>
          <w:szCs w:val="24"/>
        </w:rPr>
      </w:pPr>
      <w:r>
        <w:rPr>
          <w:b/>
          <w:sz w:val="24"/>
          <w:szCs w:val="24"/>
          <w:highlight w:val="yellow"/>
        </w:rPr>
        <w:t>(PARA EL MONITOREO DE NUESTRO PLAN DE TRABAJO UTILIZAMOS SPRINTS LOS CUALES ESTÁN ABAJO DOCUMENTADOS)</w:t>
      </w:r>
      <w:r>
        <w:br w:type="page"/>
      </w:r>
      <w:r>
        <w:rPr>
          <w:noProof/>
          <w:color w:val="595959"/>
          <w:sz w:val="24"/>
          <w:szCs w:val="24"/>
        </w:rPr>
        <w:lastRenderedPageBreak/>
        <w:drawing>
          <wp:inline distT="114300" distB="114300" distL="114300" distR="114300" wp14:anchorId="6708B19A" wp14:editId="53925EAD">
            <wp:extent cx="5805860" cy="2466291"/>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805860" cy="2466291"/>
                    </a:xfrm>
                    <a:prstGeom prst="rect">
                      <a:avLst/>
                    </a:prstGeom>
                    <a:ln/>
                  </pic:spPr>
                </pic:pic>
              </a:graphicData>
            </a:graphic>
          </wp:inline>
        </w:drawing>
      </w:r>
    </w:p>
    <w:p w14:paraId="6A25D982" w14:textId="77777777" w:rsidR="00D81700" w:rsidRDefault="00000000">
      <w:pPr>
        <w:rPr>
          <w:color w:val="595959"/>
          <w:sz w:val="24"/>
          <w:szCs w:val="24"/>
        </w:rPr>
      </w:pPr>
      <w:r>
        <w:rPr>
          <w:noProof/>
          <w:color w:val="595959"/>
          <w:sz w:val="24"/>
          <w:szCs w:val="24"/>
        </w:rPr>
        <w:drawing>
          <wp:inline distT="114300" distB="114300" distL="114300" distR="114300" wp14:anchorId="3146E4BF" wp14:editId="07C23B52">
            <wp:extent cx="5804656" cy="2911938"/>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804656" cy="2911938"/>
                    </a:xfrm>
                    <a:prstGeom prst="rect">
                      <a:avLst/>
                    </a:prstGeom>
                    <a:ln/>
                  </pic:spPr>
                </pic:pic>
              </a:graphicData>
            </a:graphic>
          </wp:inline>
        </w:drawing>
      </w:r>
    </w:p>
    <w:p w14:paraId="49163262" w14:textId="77777777" w:rsidR="00D81700" w:rsidRDefault="00000000">
      <w:pPr>
        <w:rPr>
          <w:color w:val="595959"/>
          <w:sz w:val="24"/>
          <w:szCs w:val="24"/>
        </w:rPr>
      </w:pPr>
      <w:r>
        <w:rPr>
          <w:noProof/>
          <w:color w:val="595959"/>
          <w:sz w:val="24"/>
          <w:szCs w:val="24"/>
        </w:rPr>
        <w:drawing>
          <wp:inline distT="114300" distB="114300" distL="114300" distR="114300" wp14:anchorId="416A7AA7" wp14:editId="2CF0258C">
            <wp:extent cx="5796527" cy="1185886"/>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96527" cy="1185886"/>
                    </a:xfrm>
                    <a:prstGeom prst="rect">
                      <a:avLst/>
                    </a:prstGeom>
                    <a:ln/>
                  </pic:spPr>
                </pic:pic>
              </a:graphicData>
            </a:graphic>
          </wp:inline>
        </w:drawing>
      </w:r>
    </w:p>
    <w:p w14:paraId="7397B17D" w14:textId="77777777" w:rsidR="00D81700" w:rsidRDefault="00000000">
      <w:pPr>
        <w:rPr>
          <w:color w:val="595959"/>
          <w:sz w:val="24"/>
          <w:szCs w:val="24"/>
        </w:rPr>
      </w:pPr>
      <w:r>
        <w:rPr>
          <w:noProof/>
          <w:color w:val="595959"/>
          <w:sz w:val="24"/>
          <w:szCs w:val="24"/>
        </w:rPr>
        <w:lastRenderedPageBreak/>
        <w:drawing>
          <wp:inline distT="114300" distB="114300" distL="114300" distR="114300" wp14:anchorId="13DD2D46" wp14:editId="271E9FDC">
            <wp:extent cx="5692598" cy="2361516"/>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692598" cy="2361516"/>
                    </a:xfrm>
                    <a:prstGeom prst="rect">
                      <a:avLst/>
                    </a:prstGeom>
                    <a:ln/>
                  </pic:spPr>
                </pic:pic>
              </a:graphicData>
            </a:graphic>
          </wp:inline>
        </w:drawing>
      </w:r>
    </w:p>
    <w:p w14:paraId="1D810B16" w14:textId="77777777" w:rsidR="00D81700" w:rsidRDefault="00000000">
      <w:pPr>
        <w:rPr>
          <w:color w:val="595959"/>
          <w:sz w:val="24"/>
          <w:szCs w:val="24"/>
        </w:rPr>
      </w:pPr>
      <w:r>
        <w:rPr>
          <w:noProof/>
          <w:color w:val="595959"/>
          <w:sz w:val="24"/>
          <w:szCs w:val="24"/>
        </w:rPr>
        <w:drawing>
          <wp:inline distT="114300" distB="114300" distL="114300" distR="114300" wp14:anchorId="5CE7950F" wp14:editId="3B4E4DFF">
            <wp:extent cx="5697111" cy="1778463"/>
            <wp:effectExtent l="0" t="0" r="0" b="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697111" cy="1778463"/>
                    </a:xfrm>
                    <a:prstGeom prst="rect">
                      <a:avLst/>
                    </a:prstGeom>
                    <a:ln/>
                  </pic:spPr>
                </pic:pic>
              </a:graphicData>
            </a:graphic>
          </wp:inline>
        </w:drawing>
      </w:r>
    </w:p>
    <w:p w14:paraId="7A931C70" w14:textId="77777777" w:rsidR="00D81700" w:rsidRDefault="00D81700">
      <w:pPr>
        <w:rPr>
          <w:color w:val="595959"/>
          <w:sz w:val="24"/>
          <w:szCs w:val="24"/>
        </w:rPr>
      </w:pPr>
    </w:p>
    <w:p w14:paraId="78B6DF88" w14:textId="121F1043" w:rsidR="00D81700" w:rsidRDefault="00146800">
      <w:pPr>
        <w:jc w:val="center"/>
      </w:pPr>
      <w:r>
        <w:object w:dxaOrig="1543" w:dyaOrig="998" w14:anchorId="4CBF9C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25pt;height:50.25pt" o:ole="">
            <v:imagedata r:id="rId16" o:title=""/>
          </v:shape>
          <o:OLEObject Type="Embed" ProgID="Excel.Sheet.12" ShapeID="_x0000_i1027" DrawAspect="Icon" ObjectID="_1820410659" r:id="rId17"/>
        </w:object>
      </w:r>
    </w:p>
    <w:p w14:paraId="1AAA6583" w14:textId="77777777" w:rsidR="00D81700" w:rsidRDefault="00000000">
      <w:r>
        <w:br w:type="page"/>
      </w:r>
    </w:p>
    <w:tbl>
      <w:tblPr>
        <w:tblStyle w:val="aa"/>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81700" w14:paraId="59988DEA" w14:textId="77777777">
        <w:trPr>
          <w:trHeight w:val="440"/>
        </w:trPr>
        <w:tc>
          <w:tcPr>
            <w:tcW w:w="9498" w:type="dxa"/>
            <w:vAlign w:val="center"/>
          </w:tcPr>
          <w:p w14:paraId="160504DF" w14:textId="77777777" w:rsidR="00D81700" w:rsidRDefault="00000000">
            <w:pPr>
              <w:rPr>
                <w:b/>
                <w:color w:val="1F3864"/>
                <w:sz w:val="28"/>
                <w:szCs w:val="28"/>
              </w:rPr>
            </w:pPr>
            <w:r>
              <w:rPr>
                <w:b/>
                <w:color w:val="1F3864"/>
                <w:sz w:val="28"/>
                <w:szCs w:val="28"/>
              </w:rPr>
              <w:lastRenderedPageBreak/>
              <w:t xml:space="preserve">3. Ajustes a partir del monitoreo </w:t>
            </w:r>
          </w:p>
        </w:tc>
      </w:tr>
      <w:tr w:rsidR="00D81700" w14:paraId="48419EB0" w14:textId="77777777">
        <w:trPr>
          <w:trHeight w:val="800"/>
        </w:trPr>
        <w:tc>
          <w:tcPr>
            <w:tcW w:w="9498" w:type="dxa"/>
            <w:shd w:val="clear" w:color="auto" w:fill="D9E2F3"/>
            <w:vAlign w:val="center"/>
          </w:tcPr>
          <w:p w14:paraId="4C893EF8" w14:textId="77777777" w:rsidR="00D8170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1871A3AD" w14:textId="77777777" w:rsidR="00D81700" w:rsidRDefault="00D81700">
      <w:pPr>
        <w:rPr>
          <w:color w:val="595959"/>
          <w:sz w:val="24"/>
          <w:szCs w:val="24"/>
        </w:rPr>
      </w:pPr>
    </w:p>
    <w:tbl>
      <w:tblPr>
        <w:tblStyle w:val="ab"/>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D81700" w14:paraId="5380ACA6" w14:textId="77777777">
        <w:trPr>
          <w:trHeight w:val="1936"/>
        </w:trPr>
        <w:tc>
          <w:tcPr>
            <w:tcW w:w="9496" w:type="dxa"/>
            <w:vAlign w:val="center"/>
          </w:tcPr>
          <w:p w14:paraId="5AA0E03D" w14:textId="77777777" w:rsidR="00D81700" w:rsidRDefault="00000000">
            <w:pPr>
              <w:jc w:val="both"/>
              <w:rPr>
                <w:b/>
                <w:color w:val="1F3864"/>
              </w:rPr>
            </w:pPr>
            <w:r>
              <w:rPr>
                <w:color w:val="1F3864"/>
              </w:rPr>
              <w:t>Factores que han facilitado y/o dificultado el desarrollo de mi plan de trabajo</w:t>
            </w:r>
            <w:r>
              <w:rPr>
                <w:color w:val="548DD4"/>
              </w:rPr>
              <w:t xml:space="preserve">: </w:t>
            </w:r>
            <w:r>
              <w:rPr>
                <w:i/>
                <w:color w:val="548DD4"/>
              </w:rPr>
              <w:t xml:space="preserve">Describe los factores que han facilitado y/o dificultado el desarrollo de tu Proyecto APT hasta ahora. En el caso de las dificultades debes describir qué acciones tomaste y/o tomarás para solucionarlas. </w:t>
            </w:r>
            <w:r>
              <w:rPr>
                <w:b/>
                <w:color w:val="1F3864"/>
              </w:rPr>
              <w:t xml:space="preserve"> </w:t>
            </w:r>
          </w:p>
          <w:p w14:paraId="68C76D6F" w14:textId="77777777" w:rsidR="00D81700" w:rsidRDefault="00000000">
            <w:pPr>
              <w:jc w:val="both"/>
              <w:rPr>
                <w:b/>
                <w:color w:val="1F3864"/>
              </w:rPr>
            </w:pPr>
            <w:r>
              <w:rPr>
                <w:b/>
                <w:color w:val="1F3864"/>
              </w:rPr>
              <w:t xml:space="preserve">Uno de los principales factores que han facilitado el desarrollo de nuestro Proyecto APT es la adopción de la metodología ágil SCRUM. Esta metodología nos ha permitido organizar mejor las tareas y priorizarlas </w:t>
            </w:r>
            <w:proofErr w:type="gramStart"/>
            <w:r>
              <w:rPr>
                <w:b/>
                <w:color w:val="1F3864"/>
              </w:rPr>
              <w:t>de acuerdo a</w:t>
            </w:r>
            <w:proofErr w:type="gramEnd"/>
            <w:r>
              <w:rPr>
                <w:b/>
                <w:color w:val="1F3864"/>
              </w:rPr>
              <w:t xml:space="preserve"> su importancia, asignando responsables y tiempos claros para cada actividad. Gracias a ello, hemos podido mantener una comunicación constante dentro del equipo y realizar ajustes en los sprints de forma rápida cuando surge algún imprevisto.</w:t>
            </w:r>
          </w:p>
          <w:p w14:paraId="45BE1D08" w14:textId="77777777" w:rsidR="00D81700" w:rsidRDefault="00000000">
            <w:pPr>
              <w:jc w:val="both"/>
              <w:rPr>
                <w:b/>
                <w:color w:val="1F3864"/>
              </w:rPr>
            </w:pPr>
            <w:r>
              <w:rPr>
                <w:b/>
                <w:color w:val="1F3864"/>
              </w:rPr>
              <w:t>En cuanto a las dificultades, una de las principales fue que avanzamos con otros Sprints en lugar de seguir la planificación establecida en el Excel. Esta decisión no resultó ser la más adecuada, ya que generó desorden en la secuencia de actividades. Sin embargo, al detectar que habíamos adelantado más tareas de las previstas, optamos por reestructurar el Sprint Planning. Actualmente contamos con una nueva versión organizada, que refleja tanto las actividades ya realizadas como las pendientes en el orden correspondiente.</w:t>
            </w:r>
          </w:p>
          <w:p w14:paraId="296C905A" w14:textId="77777777" w:rsidR="00D81700" w:rsidRDefault="00D81700">
            <w:pPr>
              <w:jc w:val="both"/>
              <w:rPr>
                <w:b/>
                <w:color w:val="1F3864"/>
              </w:rPr>
            </w:pPr>
          </w:p>
          <w:p w14:paraId="44EA9B5F" w14:textId="77777777" w:rsidR="00D81700" w:rsidRDefault="00D81700">
            <w:pPr>
              <w:rPr>
                <w:color w:val="1F3864"/>
              </w:rPr>
            </w:pPr>
          </w:p>
          <w:p w14:paraId="77575AB5" w14:textId="77777777" w:rsidR="00D81700" w:rsidRDefault="00D81700">
            <w:pPr>
              <w:rPr>
                <w:color w:val="1F3864"/>
              </w:rPr>
            </w:pPr>
          </w:p>
          <w:p w14:paraId="6D3FD1BB" w14:textId="77777777" w:rsidR="00D81700" w:rsidRDefault="00D81700">
            <w:pPr>
              <w:jc w:val="both"/>
              <w:rPr>
                <w:i/>
                <w:color w:val="548DD4"/>
                <w:sz w:val="20"/>
                <w:szCs w:val="20"/>
              </w:rPr>
            </w:pPr>
          </w:p>
          <w:p w14:paraId="445DD610" w14:textId="77777777" w:rsidR="00D81700" w:rsidRDefault="00D81700">
            <w:pPr>
              <w:jc w:val="both"/>
              <w:rPr>
                <w:i/>
                <w:color w:val="548DD4"/>
                <w:sz w:val="20"/>
                <w:szCs w:val="20"/>
              </w:rPr>
            </w:pPr>
          </w:p>
          <w:p w14:paraId="5EEA09A3" w14:textId="77777777" w:rsidR="00D81700" w:rsidRDefault="00D81700">
            <w:pPr>
              <w:jc w:val="both"/>
              <w:rPr>
                <w:i/>
                <w:color w:val="548DD4"/>
                <w:sz w:val="20"/>
                <w:szCs w:val="20"/>
              </w:rPr>
            </w:pPr>
          </w:p>
        </w:tc>
      </w:tr>
    </w:tbl>
    <w:p w14:paraId="0A6C2E81" w14:textId="77777777" w:rsidR="00D81700" w:rsidRDefault="00D81700">
      <w:pPr>
        <w:rPr>
          <w:color w:val="595959"/>
          <w:sz w:val="24"/>
          <w:szCs w:val="24"/>
        </w:rPr>
      </w:pPr>
    </w:p>
    <w:p w14:paraId="7340C84D" w14:textId="77777777" w:rsidR="00D81700" w:rsidRDefault="00D81700">
      <w:pPr>
        <w:rPr>
          <w:color w:val="595959"/>
          <w:sz w:val="24"/>
          <w:szCs w:val="24"/>
        </w:rPr>
      </w:pPr>
    </w:p>
    <w:p w14:paraId="17513014" w14:textId="77777777" w:rsidR="00D81700" w:rsidRDefault="00D81700">
      <w:pPr>
        <w:rPr>
          <w:color w:val="595959"/>
          <w:sz w:val="24"/>
          <w:szCs w:val="24"/>
        </w:rPr>
      </w:pPr>
    </w:p>
    <w:p w14:paraId="20AE3DB8" w14:textId="77777777" w:rsidR="00D81700" w:rsidRDefault="00D81700">
      <w:pPr>
        <w:rPr>
          <w:color w:val="595959"/>
          <w:sz w:val="24"/>
          <w:szCs w:val="24"/>
        </w:rPr>
      </w:pPr>
    </w:p>
    <w:p w14:paraId="57827623" w14:textId="77777777" w:rsidR="00D81700" w:rsidRDefault="00D81700">
      <w:pPr>
        <w:rPr>
          <w:color w:val="595959"/>
          <w:sz w:val="24"/>
          <w:szCs w:val="24"/>
        </w:rPr>
      </w:pPr>
    </w:p>
    <w:tbl>
      <w:tblPr>
        <w:tblStyle w:val="ac"/>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D81700" w14:paraId="2B07BD39" w14:textId="77777777">
        <w:trPr>
          <w:trHeight w:val="1936"/>
        </w:trPr>
        <w:tc>
          <w:tcPr>
            <w:tcW w:w="9493" w:type="dxa"/>
            <w:vAlign w:val="center"/>
          </w:tcPr>
          <w:p w14:paraId="42FB02B1" w14:textId="77777777" w:rsidR="00D81700" w:rsidRDefault="00000000">
            <w:pPr>
              <w:jc w:val="both"/>
              <w:rPr>
                <w:b/>
                <w:i/>
              </w:rPr>
            </w:pPr>
            <w:r>
              <w:rPr>
                <w:b/>
                <w:color w:val="1F3864"/>
              </w:rPr>
              <w:lastRenderedPageBreak/>
              <w:t>Actividades ajustadas o eliminadas:</w:t>
            </w:r>
            <w:r>
              <w:rPr>
                <w:color w:val="1F3864"/>
              </w:rPr>
              <w:t xml:space="preserve"> </w:t>
            </w:r>
            <w:r>
              <w:rPr>
                <w:i/>
                <w:color w:val="548DD4"/>
              </w:rPr>
              <w:t xml:space="preserve">Señalar los ajustes que realizaste a tu plan de trabajo o actividades que eliminaste y, justifica por qué lo hiciste. </w:t>
            </w:r>
            <w:r>
              <w:t xml:space="preserve"> </w:t>
            </w:r>
            <w:r>
              <w:rPr>
                <w:i/>
                <w:color w:val="548DD4"/>
              </w:rPr>
              <w:t>En el caso de que tu plan de trabajo no haya requerido ni requiera ajustes, justifica esta decisión a partir de los facilitadores que te han permitido desarrollarlo como fue planeado.</w:t>
            </w:r>
          </w:p>
          <w:p w14:paraId="32A3224F" w14:textId="77777777" w:rsidR="00D81700" w:rsidRDefault="00000000">
            <w:pPr>
              <w:jc w:val="both"/>
              <w:rPr>
                <w:i/>
                <w:color w:val="548DD4"/>
                <w:sz w:val="20"/>
                <w:szCs w:val="20"/>
              </w:rPr>
            </w:pPr>
            <w:r>
              <w:rPr>
                <w:b/>
                <w:color w:val="1F3864"/>
              </w:rPr>
              <w:t>Tuvimos que realizar ajustes en las actividades, ya que en algunos momentos trabajamos en tareas correspondientes a otros sprints, lo que generó cierta confusión respecto al orden planificado en nuestro Excel. Ante esta situación, revisamos y actualizamos nuestro Sprint Planning para reorganizar las tareas ya realizadas y reestructurar el cronograma. Con esta nueva planificación más ordenada, ahora contamos con una mejor guía para continuar con el desarrollo del proyecto de manera más controlada y eficiente.</w:t>
            </w:r>
          </w:p>
          <w:p w14:paraId="3767FAA7" w14:textId="77777777" w:rsidR="00D81700" w:rsidRDefault="00D81700">
            <w:pPr>
              <w:jc w:val="both"/>
              <w:rPr>
                <w:i/>
                <w:color w:val="548DD4"/>
                <w:sz w:val="20"/>
                <w:szCs w:val="20"/>
              </w:rPr>
            </w:pPr>
          </w:p>
        </w:tc>
      </w:tr>
    </w:tbl>
    <w:p w14:paraId="62F30467" w14:textId="77777777" w:rsidR="00D81700" w:rsidRDefault="00D81700">
      <w:pPr>
        <w:spacing w:after="0" w:line="240" w:lineRule="auto"/>
        <w:jc w:val="both"/>
        <w:rPr>
          <w:i/>
          <w:color w:val="548DD4"/>
          <w:sz w:val="20"/>
          <w:szCs w:val="20"/>
        </w:rPr>
      </w:pPr>
    </w:p>
    <w:p w14:paraId="1FFCD550" w14:textId="77777777" w:rsidR="00D81700" w:rsidRDefault="00D81700">
      <w:pPr>
        <w:spacing w:after="0" w:line="240" w:lineRule="auto"/>
        <w:jc w:val="both"/>
        <w:rPr>
          <w:i/>
          <w:color w:val="548DD4"/>
          <w:sz w:val="20"/>
          <w:szCs w:val="20"/>
        </w:rPr>
      </w:pPr>
    </w:p>
    <w:p w14:paraId="41901523" w14:textId="77777777" w:rsidR="00D81700" w:rsidRDefault="00D81700">
      <w:pPr>
        <w:spacing w:after="0" w:line="240" w:lineRule="auto"/>
        <w:jc w:val="both"/>
        <w:rPr>
          <w:i/>
          <w:color w:val="548DD4"/>
          <w:sz w:val="20"/>
          <w:szCs w:val="20"/>
        </w:rPr>
      </w:pPr>
    </w:p>
    <w:p w14:paraId="4F87A699" w14:textId="77777777" w:rsidR="00D81700" w:rsidRDefault="00D81700">
      <w:pPr>
        <w:spacing w:after="0" w:line="240" w:lineRule="auto"/>
        <w:jc w:val="both"/>
        <w:rPr>
          <w:i/>
          <w:color w:val="548DD4"/>
          <w:sz w:val="20"/>
          <w:szCs w:val="20"/>
        </w:rPr>
      </w:pPr>
    </w:p>
    <w:p w14:paraId="220F0EFB" w14:textId="77777777" w:rsidR="00D81700" w:rsidRDefault="00D81700">
      <w:pPr>
        <w:spacing w:after="0" w:line="240" w:lineRule="auto"/>
        <w:jc w:val="both"/>
        <w:rPr>
          <w:i/>
          <w:color w:val="548DD4"/>
          <w:sz w:val="20"/>
          <w:szCs w:val="20"/>
        </w:rPr>
      </w:pPr>
    </w:p>
    <w:p w14:paraId="36BE6D07" w14:textId="77777777" w:rsidR="00D81700" w:rsidRDefault="00D81700">
      <w:pPr>
        <w:spacing w:after="0" w:line="240" w:lineRule="auto"/>
        <w:jc w:val="both"/>
        <w:rPr>
          <w:i/>
          <w:color w:val="548DD4"/>
          <w:sz w:val="20"/>
          <w:szCs w:val="20"/>
        </w:rPr>
      </w:pPr>
    </w:p>
    <w:tbl>
      <w:tblPr>
        <w:tblStyle w:val="ad"/>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81700" w14:paraId="18D75283" w14:textId="77777777">
        <w:trPr>
          <w:trHeight w:val="1966"/>
        </w:trPr>
        <w:tc>
          <w:tcPr>
            <w:tcW w:w="9498" w:type="dxa"/>
            <w:vAlign w:val="center"/>
          </w:tcPr>
          <w:p w14:paraId="42698813" w14:textId="77777777" w:rsidR="00D81700" w:rsidRDefault="00000000">
            <w:pPr>
              <w:jc w:val="both"/>
              <w:rPr>
                <w:i/>
                <w:color w:val="548DD4"/>
              </w:rPr>
            </w:pPr>
            <w:r>
              <w:rPr>
                <w:b/>
                <w:color w:val="1F3864"/>
              </w:rPr>
              <w:t>Actividades que no has iniciado o están retrasadas:</w:t>
            </w:r>
            <w:r>
              <w:rPr>
                <w:i/>
                <w:color w:val="548DD4"/>
              </w:rPr>
              <w:t xml:space="preserve"> En caso de que </w:t>
            </w:r>
            <w:r>
              <w:rPr>
                <w:b/>
                <w:i/>
                <w:color w:val="548DD4"/>
              </w:rPr>
              <w:t>no hayas iniciado actividades o estén retrasadas</w:t>
            </w:r>
            <w:r>
              <w:rPr>
                <w:i/>
                <w:color w:val="548DD4"/>
              </w:rPr>
              <w:t xml:space="preserve"> </w:t>
            </w:r>
            <w:proofErr w:type="gramStart"/>
            <w:r>
              <w:rPr>
                <w:i/>
                <w:color w:val="548DD4"/>
              </w:rPr>
              <w:t>de acuerdo a</w:t>
            </w:r>
            <w:proofErr w:type="gramEnd"/>
            <w:r>
              <w:rPr>
                <w:i/>
                <w:color w:val="548DD4"/>
              </w:rPr>
              <w:t xml:space="preserve"> tu planificación, señala los motivos por los que no has podido cumplir dichos plazos y qué estrategias utilizarás para avanzar en dichas actividades y no afectar tu proyecto APT. </w:t>
            </w:r>
          </w:p>
          <w:p w14:paraId="65961545" w14:textId="77777777" w:rsidR="00D81700" w:rsidRDefault="00000000">
            <w:pPr>
              <w:spacing w:before="240" w:after="240"/>
              <w:jc w:val="both"/>
              <w:rPr>
                <w:b/>
                <w:color w:val="1F3864"/>
              </w:rPr>
            </w:pPr>
            <w:r>
              <w:rPr>
                <w:b/>
                <w:color w:val="1F3864"/>
              </w:rPr>
              <w:t>Las actividades que aún no hemos iniciado corresponden principalmente a los sprints programados para etapas futuras. Hemos optado por avanzar de manera ordenada siguiendo la secuencia de los sprints planificados, para evitar confusiones y asegurar que cada etapa se complete correctamente antes de iniciar la siguiente.</w:t>
            </w:r>
          </w:p>
          <w:p w14:paraId="49BAE623" w14:textId="77777777" w:rsidR="00D81700" w:rsidRDefault="00000000">
            <w:pPr>
              <w:spacing w:before="240" w:after="240"/>
              <w:jc w:val="both"/>
              <w:rPr>
                <w:i/>
                <w:color w:val="548DD4"/>
                <w:sz w:val="20"/>
                <w:szCs w:val="20"/>
              </w:rPr>
            </w:pPr>
            <w:r>
              <w:rPr>
                <w:b/>
                <w:color w:val="1F3864"/>
              </w:rPr>
              <w:t>Para evitar retrasos y no afectar el proyecto APT, estamos reforzando nuestro control del cronograma y asignando responsables con plazos claros para cada tarea. Además, hemos establecido reuniones de seguimiento más frecuentes para identificar posibles imprevistos con anticipación y poder reprogramar o redistribuir actividades si es necesario.</w:t>
            </w:r>
          </w:p>
          <w:p w14:paraId="221BA00A" w14:textId="77777777" w:rsidR="00D81700" w:rsidRDefault="00D81700">
            <w:pPr>
              <w:jc w:val="both"/>
              <w:rPr>
                <w:i/>
                <w:color w:val="548DD4"/>
                <w:sz w:val="20"/>
                <w:szCs w:val="20"/>
              </w:rPr>
            </w:pPr>
          </w:p>
        </w:tc>
      </w:tr>
    </w:tbl>
    <w:p w14:paraId="17852BE2" w14:textId="77777777" w:rsidR="00D81700" w:rsidRDefault="00D81700"/>
    <w:sectPr w:rsidR="00D81700">
      <w:headerReference w:type="default" r:id="rId1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6A47A" w14:textId="77777777" w:rsidR="00B81E6E" w:rsidRDefault="00B81E6E">
      <w:pPr>
        <w:spacing w:after="0" w:line="240" w:lineRule="auto"/>
      </w:pPr>
      <w:r>
        <w:separator/>
      </w:r>
    </w:p>
  </w:endnote>
  <w:endnote w:type="continuationSeparator" w:id="0">
    <w:p w14:paraId="7660F33B" w14:textId="77777777" w:rsidR="00B81E6E" w:rsidRDefault="00B81E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2D908CE-66D5-4BCA-A204-A58C5EBBD127}"/>
    <w:embedBold r:id="rId2" w:fontKey="{BB308172-817F-4C1B-9291-903FF2C7B715}"/>
    <w:embedItalic r:id="rId3" w:fontKey="{35B08145-C64F-4DE3-BFA8-4638A351770F}"/>
    <w:embedBoldItalic r:id="rId4" w:fontKey="{DF05F3F3-2D11-4347-918A-EB93C95EE6A2}"/>
  </w:font>
  <w:font w:name="Calibri Light">
    <w:panose1 w:val="020F0302020204030204"/>
    <w:charset w:val="00"/>
    <w:family w:val="swiss"/>
    <w:pitch w:val="variable"/>
    <w:sig w:usb0="E4002EFF" w:usb1="C200247B" w:usb2="00000009" w:usb3="00000000" w:csb0="000001FF" w:csb1="00000000"/>
    <w:embedRegular r:id="rId5" w:fontKey="{5D0901B1-FA4C-4B78-81E1-F0939B53000E}"/>
  </w:font>
  <w:font w:name="Segoe UI">
    <w:panose1 w:val="020B0502040204020203"/>
    <w:charset w:val="00"/>
    <w:family w:val="roman"/>
    <w:notTrueType/>
    <w:pitch w:val="default"/>
    <w:embedRegular r:id="rId6" w:fontKey="{E4545EF1-4375-4B16-A753-26AEC00A3DD5}"/>
  </w:font>
  <w:font w:name="Georgia">
    <w:panose1 w:val="02040502050405020303"/>
    <w:charset w:val="00"/>
    <w:family w:val="auto"/>
    <w:pitch w:val="default"/>
    <w:embedRegular r:id="rId7" w:fontKey="{E1D1D4FB-8EE0-4DCF-AF16-281E086D1745}"/>
    <w:embedItalic r:id="rId8" w:fontKey="{BF29A27F-A8D1-454F-A4F1-7D37C5A012D8}"/>
  </w:font>
  <w:font w:name="Century Gothic">
    <w:panose1 w:val="020B0502020202020204"/>
    <w:charset w:val="00"/>
    <w:family w:val="swiss"/>
    <w:pitch w:val="variable"/>
    <w:sig w:usb0="00000287" w:usb1="00000000" w:usb2="00000000" w:usb3="00000000" w:csb0="0000009F" w:csb1="00000000"/>
    <w:embedRegular r:id="rId9" w:fontKey="{5E5FE59D-3235-4BD2-971F-2E6EBEC6DA77}"/>
    <w:embedBold r:id="rId10" w:fontKey="{5B5A7A6F-3BE9-48D2-9BFD-7226F503945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E656DA" w14:textId="77777777" w:rsidR="00B81E6E" w:rsidRDefault="00B81E6E">
      <w:pPr>
        <w:spacing w:after="0" w:line="240" w:lineRule="auto"/>
      </w:pPr>
      <w:r>
        <w:separator/>
      </w:r>
    </w:p>
  </w:footnote>
  <w:footnote w:type="continuationSeparator" w:id="0">
    <w:p w14:paraId="1E91484C" w14:textId="77777777" w:rsidR="00B81E6E" w:rsidRDefault="00B81E6E">
      <w:pPr>
        <w:spacing w:after="0" w:line="240" w:lineRule="auto"/>
      </w:pPr>
      <w:r>
        <w:continuationSeparator/>
      </w:r>
    </w:p>
  </w:footnote>
  <w:footnote w:id="1">
    <w:p w14:paraId="33C4C2C5" w14:textId="77777777" w:rsidR="00D81700"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76793" w14:textId="77777777" w:rsidR="00D81700" w:rsidRDefault="00D81700">
    <w:pPr>
      <w:widowControl w:val="0"/>
      <w:pBdr>
        <w:top w:val="nil"/>
        <w:left w:val="nil"/>
        <w:bottom w:val="nil"/>
        <w:right w:val="nil"/>
        <w:between w:val="nil"/>
      </w:pBdr>
      <w:spacing w:after="0" w:line="276" w:lineRule="auto"/>
      <w:rPr>
        <w:color w:val="595959"/>
        <w:sz w:val="20"/>
        <w:szCs w:val="20"/>
      </w:rPr>
    </w:pPr>
  </w:p>
  <w:tbl>
    <w:tblPr>
      <w:tblStyle w:val="ae"/>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D81700" w14:paraId="3602FA7D" w14:textId="77777777">
      <w:trPr>
        <w:trHeight w:val="697"/>
      </w:trPr>
      <w:tc>
        <w:tcPr>
          <w:tcW w:w="5954" w:type="dxa"/>
          <w:tcBorders>
            <w:top w:val="nil"/>
            <w:left w:val="nil"/>
            <w:bottom w:val="nil"/>
            <w:right w:val="nil"/>
          </w:tcBorders>
        </w:tcPr>
        <w:p w14:paraId="272D1D90" w14:textId="77777777" w:rsidR="00D8170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08D3E8C5" w14:textId="77777777" w:rsidR="00D8170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44957DAC" w14:textId="77777777" w:rsidR="00D81700" w:rsidRDefault="00000000">
          <w:pPr>
            <w:jc w:val="center"/>
            <w:rPr>
              <w:rFonts w:ascii="Century Gothic" w:eastAsia="Century Gothic" w:hAnsi="Century Gothic" w:cs="Century Gothic"/>
              <w:b/>
              <w:sz w:val="30"/>
              <w:szCs w:val="30"/>
            </w:rPr>
          </w:pPr>
          <w:r>
            <w:rPr>
              <w:noProof/>
            </w:rPr>
            <w:drawing>
              <wp:inline distT="0" distB="0" distL="0" distR="0" wp14:anchorId="6D08BD65" wp14:editId="0356CB60">
                <wp:extent cx="1996440" cy="428625"/>
                <wp:effectExtent l="0" t="0" r="0" b="0"/>
                <wp:docPr id="36"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B50606F" w14:textId="77777777" w:rsidR="00D81700" w:rsidRDefault="00D8170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89F213C"/>
    <w:multiLevelType w:val="multilevel"/>
    <w:tmpl w:val="3056C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414545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1700"/>
    <w:rsid w:val="00146800"/>
    <w:rsid w:val="00B81E6E"/>
    <w:rsid w:val="00D21F59"/>
    <w:rsid w:val="00D8170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B5431"/>
  <w15:docId w15:val="{AF63F2A7-F8BC-4AB1-AA43-D9991FC30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package" Target="embeddings/Microsoft_Excel_Worksheet.xlsx"/><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8.png"/><Relationship Id="rId19" Type="http://schemas.openxmlformats.org/officeDocument/2006/relationships/fontTable" Target="fontTable.xml"/><Relationship Id="rId4" Type="http://schemas.openxmlformats.org/officeDocument/2006/relationships/settings" Target="setting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IZvqT/B7Wjo+KDAIOtNHuqQYIw==">CgMxLjAyDmguYzBybTd3dGd5ZXlmOAByITFOVkQ0ZE5tejBjMENSdDlzS2NIZXZqWWFJSlJXZ2JuVA==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1074</Words>
  <Characters>5908</Characters>
  <Application>Microsoft Office Word</Application>
  <DocSecurity>0</DocSecurity>
  <Lines>49</Lines>
  <Paragraphs>13</Paragraphs>
  <ScaleCrop>false</ScaleCrop>
  <Company/>
  <LinksUpToDate>false</LinksUpToDate>
  <CharactersWithSpaces>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GERMAN CAMILO MACIAS HERNANDEZ</cp:lastModifiedBy>
  <cp:revision>2</cp:revision>
  <dcterms:created xsi:type="dcterms:W3CDTF">2022-08-24T18:14:00Z</dcterms:created>
  <dcterms:modified xsi:type="dcterms:W3CDTF">2025-09-26T19:51:00Z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